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0E8E" w14:textId="77777777" w:rsidR="002A266B" w:rsidRPr="007F673A" w:rsidRDefault="002A266B" w:rsidP="002A266B">
      <w:pPr>
        <w:rPr>
          <w:b/>
          <w:color w:val="C00000"/>
          <w:sz w:val="26"/>
          <w:szCs w:val="26"/>
          <w:lang w:val="sr-Latn-ME"/>
        </w:rPr>
      </w:pPr>
      <w:r w:rsidRPr="007F673A">
        <w:rPr>
          <w:b/>
          <w:color w:val="C00000"/>
          <w:sz w:val="26"/>
          <w:szCs w:val="26"/>
          <w:lang w:val="sr-Latn-ME"/>
        </w:rPr>
        <w:t>Rang lista kandidata upisanih na prvu godinu studija studijske 2020/2021. godine</w:t>
      </w:r>
    </w:p>
    <w:p w14:paraId="3D8451A6" w14:textId="77777777" w:rsidR="002A266B" w:rsidRPr="007F673A" w:rsidRDefault="002A266B" w:rsidP="002A266B">
      <w:pPr>
        <w:jc w:val="center"/>
        <w:rPr>
          <w:b/>
          <w:color w:val="C00000"/>
          <w:sz w:val="26"/>
          <w:szCs w:val="26"/>
          <w:lang w:val="sr-Latn-ME"/>
        </w:rPr>
      </w:pPr>
      <w:r w:rsidRPr="007F673A">
        <w:rPr>
          <w:b/>
          <w:color w:val="C00000"/>
          <w:sz w:val="26"/>
          <w:szCs w:val="26"/>
          <w:lang w:val="sr-Latn-ME"/>
        </w:rPr>
        <w:t xml:space="preserve">Upisni rok </w:t>
      </w:r>
      <w:r>
        <w:rPr>
          <w:b/>
          <w:color w:val="C00000"/>
          <w:sz w:val="26"/>
          <w:szCs w:val="26"/>
          <w:lang w:val="sr-Latn-ME"/>
        </w:rPr>
        <w:t>SEPTEMBAR</w:t>
      </w:r>
      <w:r w:rsidRPr="007F673A">
        <w:rPr>
          <w:b/>
          <w:color w:val="C00000"/>
          <w:sz w:val="26"/>
          <w:szCs w:val="26"/>
          <w:lang w:val="sr-Latn-ME"/>
        </w:rPr>
        <w:t>, 2020. godine</w:t>
      </w:r>
    </w:p>
    <w:p w14:paraId="01344D86" w14:textId="77777777" w:rsidR="002A266B" w:rsidRDefault="002A266B"/>
    <w:tbl>
      <w:tblPr>
        <w:tblpPr w:leftFromText="180" w:rightFromText="180" w:vertAnchor="text" w:horzAnchor="margin" w:tblpXSpec="center" w:tblpY="1"/>
        <w:tblOverlap w:val="never"/>
        <w:tblW w:w="1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779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567"/>
        <w:gridCol w:w="851"/>
        <w:gridCol w:w="708"/>
        <w:gridCol w:w="472"/>
        <w:gridCol w:w="720"/>
        <w:gridCol w:w="455"/>
      </w:tblGrid>
      <w:tr w:rsidR="002A266B" w:rsidRPr="007F673A" w14:paraId="166AEC62" w14:textId="77777777" w:rsidTr="006134BE">
        <w:trPr>
          <w:trHeight w:val="291"/>
        </w:trPr>
        <w:tc>
          <w:tcPr>
            <w:tcW w:w="421" w:type="dxa"/>
          </w:tcPr>
          <w:p w14:paraId="29F34879" w14:textId="77777777" w:rsidR="002A266B" w:rsidRPr="007F673A" w:rsidRDefault="002A266B" w:rsidP="006134BE">
            <w:pPr>
              <w:rPr>
                <w:i/>
                <w:sz w:val="16"/>
                <w:szCs w:val="16"/>
                <w:lang w:val="sr-Latn-ME"/>
              </w:rPr>
            </w:pPr>
          </w:p>
          <w:p w14:paraId="753001DA" w14:textId="77777777" w:rsidR="002A266B" w:rsidRPr="007F673A" w:rsidRDefault="002A266B" w:rsidP="006134BE">
            <w:pPr>
              <w:rPr>
                <w:i/>
                <w:sz w:val="16"/>
                <w:szCs w:val="16"/>
                <w:lang w:val="sr-Latn-ME"/>
              </w:rPr>
            </w:pPr>
          </w:p>
        </w:tc>
        <w:tc>
          <w:tcPr>
            <w:tcW w:w="1779" w:type="dxa"/>
          </w:tcPr>
          <w:p w14:paraId="4DC3F55E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Prezime i ime</w:t>
            </w:r>
          </w:p>
        </w:tc>
        <w:tc>
          <w:tcPr>
            <w:tcW w:w="567" w:type="dxa"/>
          </w:tcPr>
          <w:p w14:paraId="71A8E3A6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 xml:space="preserve">Sr. ocj. </w:t>
            </w:r>
          </w:p>
          <w:p w14:paraId="77324299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I</w:t>
            </w:r>
          </w:p>
        </w:tc>
        <w:tc>
          <w:tcPr>
            <w:tcW w:w="567" w:type="dxa"/>
          </w:tcPr>
          <w:p w14:paraId="5E31EBFB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 xml:space="preserve">Sr. ocj. </w:t>
            </w:r>
          </w:p>
          <w:p w14:paraId="3C36D486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II</w:t>
            </w:r>
          </w:p>
        </w:tc>
        <w:tc>
          <w:tcPr>
            <w:tcW w:w="567" w:type="dxa"/>
          </w:tcPr>
          <w:p w14:paraId="1E83F871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 xml:space="preserve">Sr. ocj. </w:t>
            </w:r>
          </w:p>
          <w:p w14:paraId="47DEBFC5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 xml:space="preserve">III </w:t>
            </w:r>
          </w:p>
        </w:tc>
        <w:tc>
          <w:tcPr>
            <w:tcW w:w="567" w:type="dxa"/>
          </w:tcPr>
          <w:p w14:paraId="476FD5A9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Sr. ocj.</w:t>
            </w:r>
          </w:p>
          <w:p w14:paraId="2864A038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IV</w:t>
            </w:r>
          </w:p>
        </w:tc>
        <w:tc>
          <w:tcPr>
            <w:tcW w:w="709" w:type="dxa"/>
          </w:tcPr>
          <w:p w14:paraId="3763466E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Predmet 3/1</w:t>
            </w:r>
          </w:p>
          <w:p w14:paraId="7691CBBD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(bod.)</w:t>
            </w:r>
          </w:p>
        </w:tc>
        <w:tc>
          <w:tcPr>
            <w:tcW w:w="709" w:type="dxa"/>
          </w:tcPr>
          <w:p w14:paraId="5242136F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 xml:space="preserve">Predmet 3/2 </w:t>
            </w:r>
          </w:p>
          <w:p w14:paraId="4BF07A3E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(bod.)</w:t>
            </w:r>
          </w:p>
        </w:tc>
        <w:tc>
          <w:tcPr>
            <w:tcW w:w="709" w:type="dxa"/>
          </w:tcPr>
          <w:p w14:paraId="638E6C18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 xml:space="preserve">Predmet 4/1 </w:t>
            </w:r>
          </w:p>
          <w:p w14:paraId="69D5D12C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(bod.)</w:t>
            </w:r>
          </w:p>
        </w:tc>
        <w:tc>
          <w:tcPr>
            <w:tcW w:w="708" w:type="dxa"/>
          </w:tcPr>
          <w:p w14:paraId="4AC679DF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 xml:space="preserve">Predmet 4/2 </w:t>
            </w:r>
          </w:p>
          <w:p w14:paraId="3B3E47A3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(bod.)</w:t>
            </w:r>
          </w:p>
        </w:tc>
        <w:tc>
          <w:tcPr>
            <w:tcW w:w="709" w:type="dxa"/>
          </w:tcPr>
          <w:p w14:paraId="5F4F1A12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Eksterna matura (bod.)</w:t>
            </w:r>
          </w:p>
        </w:tc>
        <w:tc>
          <w:tcPr>
            <w:tcW w:w="567" w:type="dxa"/>
          </w:tcPr>
          <w:p w14:paraId="78A806EB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Luča</w:t>
            </w:r>
          </w:p>
          <w:p w14:paraId="611E522A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(bod.)</w:t>
            </w:r>
          </w:p>
        </w:tc>
        <w:tc>
          <w:tcPr>
            <w:tcW w:w="851" w:type="dxa"/>
          </w:tcPr>
          <w:p w14:paraId="63430B91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2"/>
                <w:szCs w:val="16"/>
                <w:lang w:val="sr-Latn-ME"/>
              </w:rPr>
              <w:t>Takmičenje</w:t>
            </w:r>
            <w:r w:rsidRPr="007F673A">
              <w:rPr>
                <w:sz w:val="14"/>
                <w:szCs w:val="16"/>
                <w:lang w:val="sr-Latn-ME"/>
              </w:rPr>
              <w:t xml:space="preserve"> N1        N2</w:t>
            </w:r>
          </w:p>
        </w:tc>
        <w:tc>
          <w:tcPr>
            <w:tcW w:w="708" w:type="dxa"/>
          </w:tcPr>
          <w:p w14:paraId="1E1FB29D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SŠ broj bodova</w:t>
            </w:r>
          </w:p>
        </w:tc>
        <w:tc>
          <w:tcPr>
            <w:tcW w:w="472" w:type="dxa"/>
          </w:tcPr>
          <w:p w14:paraId="4113EAF4" w14:textId="77777777" w:rsidR="002A266B" w:rsidRPr="007F673A" w:rsidRDefault="002A266B" w:rsidP="006134BE">
            <w:pPr>
              <w:ind w:left="-87"/>
              <w:rPr>
                <w:sz w:val="11"/>
                <w:szCs w:val="11"/>
                <w:lang w:val="sr-Latn-ME"/>
              </w:rPr>
            </w:pPr>
            <w:r w:rsidRPr="007F673A">
              <w:rPr>
                <w:sz w:val="11"/>
                <w:szCs w:val="11"/>
                <w:lang w:val="sr-Latn-ME"/>
              </w:rPr>
              <w:t>Test</w:t>
            </w:r>
          </w:p>
          <w:p w14:paraId="34297C24" w14:textId="77777777" w:rsidR="002A266B" w:rsidRPr="007F673A" w:rsidRDefault="002A266B" w:rsidP="006134BE">
            <w:pPr>
              <w:ind w:left="-87"/>
              <w:rPr>
                <w:sz w:val="11"/>
                <w:szCs w:val="11"/>
                <w:lang w:val="sr-Latn-ME"/>
              </w:rPr>
            </w:pPr>
            <w:r w:rsidRPr="007F673A">
              <w:rPr>
                <w:sz w:val="11"/>
                <w:szCs w:val="11"/>
                <w:lang w:val="sr-Latn-ME"/>
              </w:rPr>
              <w:t>(bod.)</w:t>
            </w:r>
          </w:p>
        </w:tc>
        <w:tc>
          <w:tcPr>
            <w:tcW w:w="720" w:type="dxa"/>
          </w:tcPr>
          <w:p w14:paraId="368C4154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Ukupno bodova</w:t>
            </w:r>
          </w:p>
        </w:tc>
        <w:tc>
          <w:tcPr>
            <w:tcW w:w="455" w:type="dxa"/>
          </w:tcPr>
          <w:p w14:paraId="3DB2FB99" w14:textId="77777777" w:rsidR="002A266B" w:rsidRPr="007F673A" w:rsidRDefault="002A266B" w:rsidP="006134BE">
            <w:pPr>
              <w:rPr>
                <w:sz w:val="14"/>
                <w:szCs w:val="16"/>
                <w:lang w:val="sr-Latn-ME"/>
              </w:rPr>
            </w:pPr>
            <w:r w:rsidRPr="007F673A">
              <w:rPr>
                <w:sz w:val="14"/>
                <w:szCs w:val="16"/>
                <w:lang w:val="sr-Latn-ME"/>
              </w:rPr>
              <w:t>Status</w:t>
            </w:r>
          </w:p>
        </w:tc>
      </w:tr>
      <w:tr w:rsidR="002A266B" w:rsidRPr="007F673A" w14:paraId="7B02EB5B" w14:textId="77777777" w:rsidTr="006134BE">
        <w:trPr>
          <w:trHeight w:val="772"/>
        </w:trPr>
        <w:tc>
          <w:tcPr>
            <w:tcW w:w="421" w:type="dxa"/>
          </w:tcPr>
          <w:p w14:paraId="1EFB303D" w14:textId="77777777" w:rsidR="002A266B" w:rsidRPr="007F673A" w:rsidRDefault="002A266B" w:rsidP="006134BE">
            <w:pPr>
              <w:rPr>
                <w:sz w:val="16"/>
                <w:szCs w:val="16"/>
                <w:lang w:val="sr-Latn-ME"/>
              </w:rPr>
            </w:pPr>
            <w:bookmarkStart w:id="0" w:name="_Hlk46188533"/>
            <w:r w:rsidRPr="007F673A">
              <w:rPr>
                <w:sz w:val="16"/>
                <w:szCs w:val="16"/>
                <w:lang w:val="sr-Latn-ME"/>
              </w:rPr>
              <w:t>1.</w:t>
            </w:r>
          </w:p>
        </w:tc>
        <w:tc>
          <w:tcPr>
            <w:tcW w:w="1779" w:type="dxa"/>
          </w:tcPr>
          <w:p w14:paraId="25765653" w14:textId="77777777" w:rsidR="002A266B" w:rsidRPr="007F673A" w:rsidRDefault="002A266B" w:rsidP="006134BE">
            <w:pPr>
              <w:jc w:val="left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 xml:space="preserve">Marđonović Andreja </w:t>
            </w:r>
          </w:p>
        </w:tc>
        <w:tc>
          <w:tcPr>
            <w:tcW w:w="567" w:type="dxa"/>
          </w:tcPr>
          <w:p w14:paraId="47DA708A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3</w:t>
            </w:r>
          </w:p>
        </w:tc>
        <w:tc>
          <w:tcPr>
            <w:tcW w:w="567" w:type="dxa"/>
          </w:tcPr>
          <w:p w14:paraId="221C356D" w14:textId="77777777" w:rsidR="002A266B" w:rsidRPr="007F673A" w:rsidRDefault="002A266B" w:rsidP="006134BE">
            <w:pPr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3,27</w:t>
            </w:r>
          </w:p>
        </w:tc>
        <w:tc>
          <w:tcPr>
            <w:tcW w:w="567" w:type="dxa"/>
          </w:tcPr>
          <w:p w14:paraId="2F3A6187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3,25</w:t>
            </w:r>
          </w:p>
        </w:tc>
        <w:tc>
          <w:tcPr>
            <w:tcW w:w="567" w:type="dxa"/>
          </w:tcPr>
          <w:p w14:paraId="6DBC4418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3,5</w:t>
            </w:r>
          </w:p>
        </w:tc>
        <w:tc>
          <w:tcPr>
            <w:tcW w:w="709" w:type="dxa"/>
          </w:tcPr>
          <w:p w14:paraId="6A8D3491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1,5</w:t>
            </w:r>
          </w:p>
        </w:tc>
        <w:tc>
          <w:tcPr>
            <w:tcW w:w="709" w:type="dxa"/>
          </w:tcPr>
          <w:p w14:paraId="46269596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1,5</w:t>
            </w:r>
          </w:p>
        </w:tc>
        <w:tc>
          <w:tcPr>
            <w:tcW w:w="709" w:type="dxa"/>
          </w:tcPr>
          <w:p w14:paraId="51457F72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1,5</w:t>
            </w:r>
          </w:p>
        </w:tc>
        <w:tc>
          <w:tcPr>
            <w:tcW w:w="708" w:type="dxa"/>
          </w:tcPr>
          <w:p w14:paraId="72371E17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2</w:t>
            </w:r>
          </w:p>
        </w:tc>
        <w:tc>
          <w:tcPr>
            <w:tcW w:w="709" w:type="dxa"/>
          </w:tcPr>
          <w:p w14:paraId="478A44DA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9</w:t>
            </w:r>
          </w:p>
        </w:tc>
        <w:tc>
          <w:tcPr>
            <w:tcW w:w="567" w:type="dxa"/>
          </w:tcPr>
          <w:p w14:paraId="1E8039A3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highlight w:val="yellow"/>
                <w:lang w:val="sr-Latn-ME"/>
              </w:rPr>
            </w:pPr>
          </w:p>
        </w:tc>
        <w:tc>
          <w:tcPr>
            <w:tcW w:w="851" w:type="dxa"/>
          </w:tcPr>
          <w:p w14:paraId="382FDEE8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708" w:type="dxa"/>
          </w:tcPr>
          <w:p w14:paraId="1F874911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472" w:type="dxa"/>
          </w:tcPr>
          <w:p w14:paraId="240AE266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720" w:type="dxa"/>
          </w:tcPr>
          <w:p w14:paraId="509C38FF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28,52</w:t>
            </w:r>
          </w:p>
        </w:tc>
        <w:tc>
          <w:tcPr>
            <w:tcW w:w="455" w:type="dxa"/>
          </w:tcPr>
          <w:p w14:paraId="14437597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 w:rsidRPr="007F673A">
              <w:rPr>
                <w:sz w:val="16"/>
                <w:szCs w:val="16"/>
                <w:lang w:val="sr-Latn-ME"/>
              </w:rPr>
              <w:t>Finan. budžet</w:t>
            </w:r>
          </w:p>
        </w:tc>
      </w:tr>
      <w:bookmarkEnd w:id="0"/>
      <w:tr w:rsidR="002A266B" w:rsidRPr="007F673A" w14:paraId="0ED4B705" w14:textId="77777777" w:rsidTr="006134BE">
        <w:trPr>
          <w:trHeight w:val="970"/>
        </w:trPr>
        <w:tc>
          <w:tcPr>
            <w:tcW w:w="421" w:type="dxa"/>
          </w:tcPr>
          <w:p w14:paraId="3A0C0988" w14:textId="77777777" w:rsidR="002A266B" w:rsidRPr="007F673A" w:rsidRDefault="002A266B" w:rsidP="006134BE">
            <w:pPr>
              <w:rPr>
                <w:sz w:val="16"/>
                <w:szCs w:val="16"/>
                <w:lang w:val="sr-Latn-ME"/>
              </w:rPr>
            </w:pPr>
            <w:r w:rsidRPr="007F673A">
              <w:rPr>
                <w:sz w:val="16"/>
                <w:szCs w:val="16"/>
                <w:lang w:val="sr-Latn-ME"/>
              </w:rPr>
              <w:t>2.</w:t>
            </w:r>
          </w:p>
        </w:tc>
        <w:tc>
          <w:tcPr>
            <w:tcW w:w="1779" w:type="dxa"/>
          </w:tcPr>
          <w:p w14:paraId="7AD66977" w14:textId="77777777" w:rsidR="002A266B" w:rsidRPr="007F673A" w:rsidRDefault="002A266B" w:rsidP="006134BE">
            <w:pPr>
              <w:jc w:val="left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 xml:space="preserve">Popović Katarina </w:t>
            </w:r>
          </w:p>
        </w:tc>
        <w:tc>
          <w:tcPr>
            <w:tcW w:w="567" w:type="dxa"/>
          </w:tcPr>
          <w:p w14:paraId="0E98E9E1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2,92</w:t>
            </w:r>
          </w:p>
        </w:tc>
        <w:tc>
          <w:tcPr>
            <w:tcW w:w="567" w:type="dxa"/>
          </w:tcPr>
          <w:p w14:paraId="1B5102BB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3,54</w:t>
            </w:r>
          </w:p>
        </w:tc>
        <w:tc>
          <w:tcPr>
            <w:tcW w:w="567" w:type="dxa"/>
          </w:tcPr>
          <w:p w14:paraId="0DE276EF" w14:textId="77777777" w:rsidR="002A266B" w:rsidRPr="007F673A" w:rsidRDefault="002A266B" w:rsidP="006134BE">
            <w:pPr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3,5</w:t>
            </w:r>
          </w:p>
        </w:tc>
        <w:tc>
          <w:tcPr>
            <w:tcW w:w="567" w:type="dxa"/>
          </w:tcPr>
          <w:p w14:paraId="43F96EBD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3,5</w:t>
            </w:r>
          </w:p>
        </w:tc>
        <w:tc>
          <w:tcPr>
            <w:tcW w:w="709" w:type="dxa"/>
          </w:tcPr>
          <w:p w14:paraId="531A202D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</w:t>
            </w:r>
          </w:p>
        </w:tc>
        <w:tc>
          <w:tcPr>
            <w:tcW w:w="709" w:type="dxa"/>
          </w:tcPr>
          <w:p w14:paraId="2C513E2F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</w:t>
            </w:r>
          </w:p>
        </w:tc>
        <w:tc>
          <w:tcPr>
            <w:tcW w:w="709" w:type="dxa"/>
          </w:tcPr>
          <w:p w14:paraId="43CB50C3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</w:t>
            </w:r>
          </w:p>
        </w:tc>
        <w:tc>
          <w:tcPr>
            <w:tcW w:w="708" w:type="dxa"/>
          </w:tcPr>
          <w:p w14:paraId="69E631D0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</w:t>
            </w:r>
          </w:p>
        </w:tc>
        <w:tc>
          <w:tcPr>
            <w:tcW w:w="709" w:type="dxa"/>
          </w:tcPr>
          <w:p w14:paraId="3F11E4C2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6</w:t>
            </w:r>
          </w:p>
        </w:tc>
        <w:tc>
          <w:tcPr>
            <w:tcW w:w="567" w:type="dxa"/>
          </w:tcPr>
          <w:p w14:paraId="2C81CB68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highlight w:val="yellow"/>
                <w:lang w:val="sr-Latn-ME"/>
              </w:rPr>
            </w:pPr>
          </w:p>
        </w:tc>
        <w:tc>
          <w:tcPr>
            <w:tcW w:w="851" w:type="dxa"/>
          </w:tcPr>
          <w:p w14:paraId="0A6521F6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708" w:type="dxa"/>
          </w:tcPr>
          <w:p w14:paraId="64D4914A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472" w:type="dxa"/>
          </w:tcPr>
          <w:p w14:paraId="49D6A331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720" w:type="dxa"/>
          </w:tcPr>
          <w:p w14:paraId="4A3F6A70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25,96</w:t>
            </w:r>
          </w:p>
        </w:tc>
        <w:tc>
          <w:tcPr>
            <w:tcW w:w="455" w:type="dxa"/>
          </w:tcPr>
          <w:p w14:paraId="7DE32A25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 w:rsidRPr="007F673A">
              <w:rPr>
                <w:sz w:val="16"/>
                <w:szCs w:val="16"/>
                <w:lang w:val="sr-Latn-ME"/>
              </w:rPr>
              <w:t>Finan. budžet</w:t>
            </w:r>
          </w:p>
        </w:tc>
      </w:tr>
      <w:tr w:rsidR="002A266B" w:rsidRPr="007F673A" w14:paraId="3B07F791" w14:textId="77777777" w:rsidTr="006134BE">
        <w:trPr>
          <w:trHeight w:val="395"/>
        </w:trPr>
        <w:tc>
          <w:tcPr>
            <w:tcW w:w="421" w:type="dxa"/>
          </w:tcPr>
          <w:p w14:paraId="117DEBBF" w14:textId="77777777" w:rsidR="002A266B" w:rsidRPr="007F673A" w:rsidRDefault="002A266B" w:rsidP="006134BE">
            <w:pPr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3</w:t>
            </w:r>
            <w:r w:rsidRPr="007F673A">
              <w:rPr>
                <w:sz w:val="16"/>
                <w:szCs w:val="16"/>
                <w:lang w:val="sr-Latn-ME"/>
              </w:rPr>
              <w:t>.</w:t>
            </w:r>
          </w:p>
        </w:tc>
        <w:tc>
          <w:tcPr>
            <w:tcW w:w="1779" w:type="dxa"/>
          </w:tcPr>
          <w:p w14:paraId="26C9C951" w14:textId="77777777" w:rsidR="002A266B" w:rsidRPr="007F673A" w:rsidRDefault="002A266B" w:rsidP="006134BE">
            <w:pPr>
              <w:jc w:val="left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 xml:space="preserve">Vujadinović Milica </w:t>
            </w:r>
          </w:p>
        </w:tc>
        <w:tc>
          <w:tcPr>
            <w:tcW w:w="567" w:type="dxa"/>
          </w:tcPr>
          <w:p w14:paraId="263CF47B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2,57</w:t>
            </w:r>
          </w:p>
        </w:tc>
        <w:tc>
          <w:tcPr>
            <w:tcW w:w="567" w:type="dxa"/>
          </w:tcPr>
          <w:p w14:paraId="0B7BD42D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3,54</w:t>
            </w:r>
          </w:p>
        </w:tc>
        <w:tc>
          <w:tcPr>
            <w:tcW w:w="567" w:type="dxa"/>
          </w:tcPr>
          <w:p w14:paraId="28876C62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3,5</w:t>
            </w:r>
          </w:p>
        </w:tc>
        <w:tc>
          <w:tcPr>
            <w:tcW w:w="567" w:type="dxa"/>
          </w:tcPr>
          <w:p w14:paraId="6E55C19E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3,5</w:t>
            </w:r>
          </w:p>
        </w:tc>
        <w:tc>
          <w:tcPr>
            <w:tcW w:w="709" w:type="dxa"/>
          </w:tcPr>
          <w:p w14:paraId="6AF1B851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1,5</w:t>
            </w:r>
          </w:p>
        </w:tc>
        <w:tc>
          <w:tcPr>
            <w:tcW w:w="709" w:type="dxa"/>
          </w:tcPr>
          <w:p w14:paraId="5638E73F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</w:t>
            </w:r>
          </w:p>
        </w:tc>
        <w:tc>
          <w:tcPr>
            <w:tcW w:w="709" w:type="dxa"/>
          </w:tcPr>
          <w:p w14:paraId="600C4469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</w:t>
            </w:r>
          </w:p>
        </w:tc>
        <w:tc>
          <w:tcPr>
            <w:tcW w:w="708" w:type="dxa"/>
          </w:tcPr>
          <w:p w14:paraId="51A958E5" w14:textId="77777777" w:rsidR="002A266B" w:rsidRPr="007F673A" w:rsidRDefault="002A266B" w:rsidP="006134BE">
            <w:pPr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</w:t>
            </w:r>
          </w:p>
        </w:tc>
        <w:tc>
          <w:tcPr>
            <w:tcW w:w="709" w:type="dxa"/>
          </w:tcPr>
          <w:p w14:paraId="68C4207B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6</w:t>
            </w:r>
          </w:p>
        </w:tc>
        <w:tc>
          <w:tcPr>
            <w:tcW w:w="567" w:type="dxa"/>
          </w:tcPr>
          <w:p w14:paraId="471EFFFA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851" w:type="dxa"/>
          </w:tcPr>
          <w:p w14:paraId="0B4EE5E0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708" w:type="dxa"/>
          </w:tcPr>
          <w:p w14:paraId="6CD583DC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 w:rsidRPr="007F673A">
              <w:rPr>
                <w:sz w:val="16"/>
                <w:szCs w:val="16"/>
                <w:lang w:val="sr-Latn-ME"/>
              </w:rPr>
              <w:t xml:space="preserve"> </w:t>
            </w:r>
          </w:p>
        </w:tc>
        <w:tc>
          <w:tcPr>
            <w:tcW w:w="472" w:type="dxa"/>
          </w:tcPr>
          <w:p w14:paraId="563085AF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720" w:type="dxa"/>
          </w:tcPr>
          <w:p w14:paraId="1E8560AB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 w:rsidRPr="007F673A">
              <w:rPr>
                <w:sz w:val="16"/>
                <w:szCs w:val="16"/>
                <w:lang w:val="sr-Latn-ME"/>
              </w:rPr>
              <w:t xml:space="preserve"> </w:t>
            </w:r>
            <w:r>
              <w:rPr>
                <w:sz w:val="16"/>
                <w:szCs w:val="16"/>
                <w:lang w:val="sr-Latn-ME"/>
              </w:rPr>
              <w:t>22,25</w:t>
            </w:r>
          </w:p>
        </w:tc>
        <w:tc>
          <w:tcPr>
            <w:tcW w:w="455" w:type="dxa"/>
          </w:tcPr>
          <w:p w14:paraId="7DDA4EA4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 w:rsidRPr="007F673A">
              <w:rPr>
                <w:sz w:val="16"/>
                <w:szCs w:val="16"/>
                <w:lang w:val="sr-Latn-ME"/>
              </w:rPr>
              <w:t>Finan. budžet</w:t>
            </w:r>
          </w:p>
        </w:tc>
      </w:tr>
      <w:tr w:rsidR="002A266B" w:rsidRPr="007F673A" w14:paraId="6D9215D6" w14:textId="77777777" w:rsidTr="006134BE">
        <w:trPr>
          <w:trHeight w:val="424"/>
        </w:trPr>
        <w:tc>
          <w:tcPr>
            <w:tcW w:w="421" w:type="dxa"/>
          </w:tcPr>
          <w:p w14:paraId="3BB1579C" w14:textId="77777777" w:rsidR="002A266B" w:rsidRPr="007F673A" w:rsidRDefault="002A266B" w:rsidP="006134BE">
            <w:pPr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4</w:t>
            </w:r>
            <w:r w:rsidRPr="007F673A">
              <w:rPr>
                <w:sz w:val="16"/>
                <w:szCs w:val="16"/>
                <w:lang w:val="sr-Latn-ME"/>
              </w:rPr>
              <w:t>.</w:t>
            </w:r>
          </w:p>
        </w:tc>
        <w:tc>
          <w:tcPr>
            <w:tcW w:w="1779" w:type="dxa"/>
          </w:tcPr>
          <w:p w14:paraId="1D7ABEA9" w14:textId="77777777" w:rsidR="002A266B" w:rsidRPr="007F673A" w:rsidRDefault="002A266B" w:rsidP="006134BE">
            <w:pPr>
              <w:jc w:val="left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 xml:space="preserve">Marković Ivo </w:t>
            </w:r>
          </w:p>
        </w:tc>
        <w:tc>
          <w:tcPr>
            <w:tcW w:w="567" w:type="dxa"/>
          </w:tcPr>
          <w:p w14:paraId="08F11BB6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2,21</w:t>
            </w:r>
          </w:p>
        </w:tc>
        <w:tc>
          <w:tcPr>
            <w:tcW w:w="567" w:type="dxa"/>
          </w:tcPr>
          <w:p w14:paraId="24C0BF14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2,2</w:t>
            </w:r>
          </w:p>
        </w:tc>
        <w:tc>
          <w:tcPr>
            <w:tcW w:w="567" w:type="dxa"/>
          </w:tcPr>
          <w:p w14:paraId="116F3151" w14:textId="77777777" w:rsidR="002A266B" w:rsidRPr="007F673A" w:rsidRDefault="002A266B" w:rsidP="006134BE">
            <w:pPr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2,23</w:t>
            </w:r>
          </w:p>
        </w:tc>
        <w:tc>
          <w:tcPr>
            <w:tcW w:w="567" w:type="dxa"/>
          </w:tcPr>
          <w:p w14:paraId="71C3BC1A" w14:textId="77777777" w:rsidR="002A266B" w:rsidRPr="007F673A" w:rsidRDefault="002A266B" w:rsidP="006134BE">
            <w:pPr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2,25</w:t>
            </w:r>
          </w:p>
        </w:tc>
        <w:tc>
          <w:tcPr>
            <w:tcW w:w="709" w:type="dxa"/>
          </w:tcPr>
          <w:p w14:paraId="7D141CD0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</w:t>
            </w:r>
          </w:p>
        </w:tc>
        <w:tc>
          <w:tcPr>
            <w:tcW w:w="709" w:type="dxa"/>
          </w:tcPr>
          <w:p w14:paraId="07A26302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</w:t>
            </w:r>
          </w:p>
        </w:tc>
        <w:tc>
          <w:tcPr>
            <w:tcW w:w="709" w:type="dxa"/>
          </w:tcPr>
          <w:p w14:paraId="7BBCF88C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</w:t>
            </w:r>
          </w:p>
        </w:tc>
        <w:tc>
          <w:tcPr>
            <w:tcW w:w="708" w:type="dxa"/>
          </w:tcPr>
          <w:p w14:paraId="1B98153D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</w:t>
            </w:r>
          </w:p>
        </w:tc>
        <w:tc>
          <w:tcPr>
            <w:tcW w:w="709" w:type="dxa"/>
          </w:tcPr>
          <w:p w14:paraId="34737ABC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3</w:t>
            </w:r>
          </w:p>
        </w:tc>
        <w:tc>
          <w:tcPr>
            <w:tcW w:w="567" w:type="dxa"/>
          </w:tcPr>
          <w:p w14:paraId="4D385344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851" w:type="dxa"/>
          </w:tcPr>
          <w:p w14:paraId="04DF30CC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708" w:type="dxa"/>
          </w:tcPr>
          <w:p w14:paraId="015FB477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472" w:type="dxa"/>
          </w:tcPr>
          <w:p w14:paraId="4F9AEF1A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720" w:type="dxa"/>
          </w:tcPr>
          <w:p w14:paraId="05D3A94B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15,89</w:t>
            </w:r>
          </w:p>
        </w:tc>
        <w:tc>
          <w:tcPr>
            <w:tcW w:w="455" w:type="dxa"/>
          </w:tcPr>
          <w:p w14:paraId="24124FF4" w14:textId="77777777" w:rsidR="002A266B" w:rsidRPr="007F673A" w:rsidRDefault="002A266B" w:rsidP="006134BE">
            <w:pPr>
              <w:jc w:val="center"/>
              <w:rPr>
                <w:sz w:val="16"/>
                <w:szCs w:val="16"/>
                <w:lang w:val="sr-Latn-ME"/>
              </w:rPr>
            </w:pPr>
            <w:r w:rsidRPr="007F673A">
              <w:rPr>
                <w:sz w:val="16"/>
                <w:szCs w:val="16"/>
                <w:lang w:val="sr-Latn-ME"/>
              </w:rPr>
              <w:t>Finan. budžet</w:t>
            </w:r>
          </w:p>
        </w:tc>
      </w:tr>
    </w:tbl>
    <w:p w14:paraId="105032F2" w14:textId="77777777" w:rsidR="002A266B" w:rsidRPr="007F673A" w:rsidRDefault="002A266B" w:rsidP="002A266B">
      <w:pPr>
        <w:tabs>
          <w:tab w:val="left" w:pos="1560"/>
        </w:tabs>
        <w:jc w:val="right"/>
        <w:rPr>
          <w:sz w:val="18"/>
          <w:szCs w:val="18"/>
          <w:lang w:val="sr-Latn-ME"/>
        </w:rPr>
      </w:pPr>
    </w:p>
    <w:p w14:paraId="3308509A" w14:textId="77777777" w:rsidR="002A266B" w:rsidRPr="007F673A" w:rsidRDefault="002A266B" w:rsidP="002A266B">
      <w:pPr>
        <w:tabs>
          <w:tab w:val="left" w:pos="1560"/>
        </w:tabs>
        <w:rPr>
          <w:sz w:val="18"/>
          <w:szCs w:val="18"/>
          <w:lang w:val="sr-Latn-ME"/>
        </w:rPr>
      </w:pPr>
    </w:p>
    <w:p w14:paraId="6108F252" w14:textId="77777777" w:rsidR="002A266B" w:rsidRPr="007F673A" w:rsidRDefault="002A266B" w:rsidP="002A266B">
      <w:pPr>
        <w:tabs>
          <w:tab w:val="left" w:pos="1560"/>
        </w:tabs>
        <w:rPr>
          <w:sz w:val="18"/>
          <w:szCs w:val="18"/>
          <w:lang w:val="sr-Latn-ME"/>
        </w:rPr>
      </w:pPr>
      <w:r w:rsidRPr="007F673A">
        <w:rPr>
          <w:sz w:val="18"/>
          <w:szCs w:val="18"/>
          <w:lang w:val="sr-Latn-ME"/>
        </w:rPr>
        <w:t xml:space="preserve">Cetinje, </w:t>
      </w:r>
      <w:r>
        <w:rPr>
          <w:sz w:val="18"/>
          <w:szCs w:val="18"/>
          <w:lang w:val="sr-Latn-ME"/>
        </w:rPr>
        <w:t>4</w:t>
      </w:r>
      <w:r w:rsidRPr="007F673A">
        <w:rPr>
          <w:sz w:val="18"/>
          <w:szCs w:val="18"/>
          <w:lang w:val="sr-Latn-ME"/>
        </w:rPr>
        <w:t xml:space="preserve">. </w:t>
      </w:r>
      <w:r>
        <w:rPr>
          <w:sz w:val="18"/>
          <w:szCs w:val="18"/>
          <w:lang w:val="sr-Latn-ME"/>
        </w:rPr>
        <w:t>9</w:t>
      </w:r>
      <w:r w:rsidRPr="007F673A">
        <w:rPr>
          <w:sz w:val="18"/>
          <w:szCs w:val="18"/>
          <w:lang w:val="sr-Latn-ME"/>
        </w:rPr>
        <w:t>. 2020. godine</w:t>
      </w:r>
      <w:r w:rsidRPr="007F673A">
        <w:rPr>
          <w:sz w:val="18"/>
          <w:szCs w:val="18"/>
          <w:lang w:val="sr-Latn-ME"/>
        </w:rPr>
        <w:tab/>
      </w:r>
      <w:r w:rsidRPr="007F673A">
        <w:rPr>
          <w:sz w:val="18"/>
          <w:szCs w:val="18"/>
          <w:lang w:val="sr-Latn-ME"/>
        </w:rPr>
        <w:tab/>
      </w:r>
      <w:r w:rsidRPr="007F673A">
        <w:rPr>
          <w:sz w:val="18"/>
          <w:szCs w:val="18"/>
          <w:lang w:val="sr-Latn-ME"/>
        </w:rPr>
        <w:tab/>
      </w:r>
      <w:r w:rsidRPr="007F673A">
        <w:rPr>
          <w:sz w:val="18"/>
          <w:szCs w:val="18"/>
          <w:lang w:val="sr-Latn-ME"/>
        </w:rPr>
        <w:tab/>
      </w:r>
      <w:r w:rsidRPr="007F673A">
        <w:rPr>
          <w:sz w:val="18"/>
          <w:szCs w:val="18"/>
          <w:lang w:val="sr-Latn-ME"/>
        </w:rPr>
        <w:tab/>
      </w:r>
      <w:r w:rsidRPr="007F673A">
        <w:rPr>
          <w:sz w:val="18"/>
          <w:szCs w:val="18"/>
          <w:lang w:val="sr-Latn-ME"/>
        </w:rPr>
        <w:tab/>
        <w:t xml:space="preserve">                        </w:t>
      </w:r>
    </w:p>
    <w:p w14:paraId="2F450D7B" w14:textId="77777777" w:rsidR="002A266B" w:rsidRPr="007F673A" w:rsidRDefault="002A266B" w:rsidP="002A266B">
      <w:pPr>
        <w:jc w:val="left"/>
        <w:rPr>
          <w:sz w:val="18"/>
          <w:szCs w:val="18"/>
          <w:lang w:val="sr-Latn-ME"/>
        </w:rPr>
      </w:pPr>
    </w:p>
    <w:p w14:paraId="0722EB6C" w14:textId="77777777" w:rsidR="002A266B" w:rsidRPr="007F673A" w:rsidRDefault="002A266B" w:rsidP="002A266B">
      <w:pPr>
        <w:rPr>
          <w:sz w:val="18"/>
          <w:szCs w:val="18"/>
          <w:lang w:val="sr-Latn-ME"/>
        </w:rPr>
      </w:pPr>
    </w:p>
    <w:p w14:paraId="541C3B14" w14:textId="0AF6F4C7" w:rsidR="00B51388" w:rsidRPr="004878E6" w:rsidRDefault="00B51388" w:rsidP="00C47C8C">
      <w:pPr>
        <w:rPr>
          <w:rFonts w:cstheme="minorHAnsi"/>
          <w:lang w:val="sr-Latn-CS"/>
        </w:rPr>
      </w:pPr>
    </w:p>
    <w:sectPr w:rsidR="00B51388" w:rsidRPr="004878E6" w:rsidSect="007C38A2">
      <w:headerReference w:type="default" r:id="rId7"/>
      <w:pgSz w:w="11906" w:h="16838" w:code="9"/>
      <w:pgMar w:top="2835" w:right="1418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39E7" w14:textId="77777777" w:rsidR="00372219" w:rsidRDefault="00372219" w:rsidP="001A439E">
      <w:r>
        <w:separator/>
      </w:r>
    </w:p>
  </w:endnote>
  <w:endnote w:type="continuationSeparator" w:id="0">
    <w:p w14:paraId="7447B07F" w14:textId="77777777" w:rsidR="00372219" w:rsidRDefault="00372219" w:rsidP="001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2747A" w14:textId="77777777" w:rsidR="00372219" w:rsidRDefault="00372219" w:rsidP="001A439E">
      <w:r>
        <w:separator/>
      </w:r>
    </w:p>
  </w:footnote>
  <w:footnote w:type="continuationSeparator" w:id="0">
    <w:p w14:paraId="5049BFC8" w14:textId="77777777" w:rsidR="00372219" w:rsidRDefault="00372219" w:rsidP="001A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CEBD" w14:textId="0C062146" w:rsidR="001A439E" w:rsidRDefault="002E33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BB2618" wp14:editId="37B97C3F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74400" cy="1803600"/>
          <wp:effectExtent l="0" t="0" r="762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9E"/>
    <w:rsid w:val="001A439E"/>
    <w:rsid w:val="002A266B"/>
    <w:rsid w:val="002E335E"/>
    <w:rsid w:val="00372219"/>
    <w:rsid w:val="00392619"/>
    <w:rsid w:val="004878E6"/>
    <w:rsid w:val="005A6802"/>
    <w:rsid w:val="007A7F4B"/>
    <w:rsid w:val="007C38A2"/>
    <w:rsid w:val="007E42DA"/>
    <w:rsid w:val="00A25DD9"/>
    <w:rsid w:val="00B51388"/>
    <w:rsid w:val="00C04512"/>
    <w:rsid w:val="00C47C8C"/>
    <w:rsid w:val="00C556CC"/>
    <w:rsid w:val="00F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14C3C"/>
  <w14:defaultImageDpi w14:val="32767"/>
  <w15:chartTrackingRefBased/>
  <w15:docId w15:val="{54CB8240-1A4C-4EF5-A7C3-1B02E998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9E"/>
  </w:style>
  <w:style w:type="paragraph" w:styleId="Footer">
    <w:name w:val="footer"/>
    <w:basedOn w:val="Normal"/>
    <w:link w:val="FooterChar"/>
    <w:uiPriority w:val="99"/>
    <w:unhideWhenUsed/>
    <w:rsid w:val="001A4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9E"/>
  </w:style>
  <w:style w:type="paragraph" w:styleId="BalloonText">
    <w:name w:val="Balloon Text"/>
    <w:basedOn w:val="Normal"/>
    <w:link w:val="BalloonTextChar"/>
    <w:uiPriority w:val="99"/>
    <w:semiHidden/>
    <w:unhideWhenUsed/>
    <w:rsid w:val="001A4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E3F2-0A2D-4F29-9BC9-41DE67BA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Aco</cp:lastModifiedBy>
  <cp:revision>3</cp:revision>
  <cp:lastPrinted>2020-08-26T08:34:00Z</cp:lastPrinted>
  <dcterms:created xsi:type="dcterms:W3CDTF">2020-08-26T13:46:00Z</dcterms:created>
  <dcterms:modified xsi:type="dcterms:W3CDTF">2020-09-05T08:38:00Z</dcterms:modified>
</cp:coreProperties>
</file>